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918" w:rsidRPr="00CB6918" w:rsidRDefault="00CB6918" w:rsidP="003E75A4">
      <w:pPr>
        <w:jc w:val="both"/>
        <w:rPr>
          <w:b/>
        </w:rPr>
      </w:pPr>
      <w:r w:rsidRPr="00CB6918">
        <w:rPr>
          <w:b/>
        </w:rPr>
        <w:t xml:space="preserve">Zgodnie z art. 13 </w:t>
      </w:r>
      <w:r w:rsidR="003E75A4">
        <w:rPr>
          <w:b/>
        </w:rPr>
        <w:t>oraz art. 14</w:t>
      </w:r>
      <w:r w:rsidRPr="00CB6918">
        <w:rPr>
          <w:b/>
        </w:rPr>
        <w:t xml:space="preserve"> Rozporządzenia Parlamentu Europejskiego i Rady (UE) 2016/679 z dnia 27 kwietnia 2016 r. sprawie ochrony osób fizycznych w związku z przetwarzaniem danych osobowych i w sprawie swobodnego przepływu takich danych oraz uchylenia dyrektywy 95/46/WE (</w:t>
      </w:r>
      <w:proofErr w:type="spellStart"/>
      <w:r w:rsidRPr="00CB6918">
        <w:rPr>
          <w:b/>
        </w:rPr>
        <w:t>Dz.Urz</w:t>
      </w:r>
      <w:proofErr w:type="spellEnd"/>
      <w:r w:rsidRPr="00CB6918">
        <w:rPr>
          <w:b/>
        </w:rPr>
        <w:t>. UE L 2016, Nr 119</w:t>
      </w:r>
      <w:r w:rsidR="003E75A4">
        <w:rPr>
          <w:b/>
        </w:rPr>
        <w:t>)</w:t>
      </w:r>
      <w:r w:rsidRPr="00CB6918">
        <w:rPr>
          <w:b/>
        </w:rPr>
        <w:t xml:space="preserve"> informuj</w:t>
      </w:r>
      <w:r w:rsidR="003E75A4">
        <w:rPr>
          <w:b/>
        </w:rPr>
        <w:t>emy</w:t>
      </w:r>
      <w:r w:rsidRPr="00CB6918">
        <w:rPr>
          <w:b/>
        </w:rPr>
        <w:t>, iż:</w:t>
      </w:r>
      <w:bookmarkStart w:id="0" w:name="_GoBack"/>
      <w:bookmarkEnd w:id="0"/>
    </w:p>
    <w:p w:rsidR="00CB6918" w:rsidRDefault="00CB6918" w:rsidP="003E75A4">
      <w:pPr>
        <w:jc w:val="both"/>
      </w:pPr>
      <w:r>
        <w:t xml:space="preserve"> </w:t>
      </w:r>
    </w:p>
    <w:p w:rsidR="00614A04" w:rsidRDefault="00614A04" w:rsidP="00614A04">
      <w:pPr>
        <w:jc w:val="both"/>
        <w:rPr>
          <w:b/>
          <w:i/>
        </w:rPr>
      </w:pPr>
      <w:r>
        <w:rPr>
          <w:b/>
          <w:i/>
        </w:rPr>
        <w:t>1. Administrator Danych Osobowych</w:t>
      </w:r>
    </w:p>
    <w:p w:rsidR="00614A04" w:rsidRDefault="00614A04" w:rsidP="00614A04">
      <w:pPr>
        <w:spacing w:after="150" w:line="254" w:lineRule="atLeast"/>
        <w:jc w:val="both"/>
      </w:pPr>
      <w:r>
        <w:t>Administratorem Pani/Pana danych osobowych jest Gminny Ośrodek Pomocy Społecznej w Malborku, z siedzibą przy ul. Solskiego 1, 82-200 Malbork.</w:t>
      </w:r>
    </w:p>
    <w:p w:rsidR="00614A04" w:rsidRDefault="00614A04" w:rsidP="00614A04">
      <w:pPr>
        <w:jc w:val="both"/>
        <w:rPr>
          <w:b/>
          <w:i/>
        </w:rPr>
      </w:pPr>
      <w:r>
        <w:rPr>
          <w:b/>
          <w:i/>
        </w:rPr>
        <w:t>2. Inspektor Ochrony Danych</w:t>
      </w:r>
    </w:p>
    <w:p w:rsidR="00673608" w:rsidRDefault="00614A04" w:rsidP="00174528">
      <w:pPr>
        <w:spacing w:after="150" w:line="254" w:lineRule="atLeast"/>
        <w:jc w:val="both"/>
      </w:pPr>
      <w:r>
        <w:t>Jeśli ma Pani/Pan pytania dotyczące sposobu i zakresu przetwarzania Pani/Pana danych osobowych w zakresie działania Gminnego Ośrodka Pomocy Społecznej w Malborku, a także przysługujących Pani/Panu uprawnień, może Pani/Pan skontaktować się z naszym Inspektorem Ochrony Danych – p. Adrianą Głuchowską za pomocą adresu e – mail: auditor@auditorsecurity.pl oraz numeru telefonu: 696 011</w:t>
      </w:r>
      <w:r w:rsidR="00174528">
        <w:t> </w:t>
      </w:r>
      <w:r>
        <w:t>969.</w:t>
      </w:r>
    </w:p>
    <w:p w:rsidR="00174528" w:rsidRPr="00174528" w:rsidRDefault="00174528" w:rsidP="00174528">
      <w:pPr>
        <w:spacing w:after="150" w:line="254" w:lineRule="atLeast"/>
        <w:jc w:val="both"/>
        <w:rPr>
          <w:b/>
          <w:bCs/>
          <w:i/>
          <w:iCs/>
        </w:rPr>
      </w:pPr>
      <w:r w:rsidRPr="00174528">
        <w:rPr>
          <w:b/>
          <w:bCs/>
          <w:i/>
          <w:iCs/>
        </w:rPr>
        <w:t>3. Cele przetwarzania</w:t>
      </w:r>
    </w:p>
    <w:p w:rsidR="00CB6918" w:rsidRDefault="00CB6918" w:rsidP="00174528">
      <w:pPr>
        <w:jc w:val="both"/>
      </w:pPr>
      <w:r>
        <w:t>Pani/Pana dane osobowe przetwarzane będą w celu</w:t>
      </w:r>
      <w:r w:rsidR="003E75A4">
        <w:t>:</w:t>
      </w:r>
    </w:p>
    <w:p w:rsidR="003E75A4" w:rsidRDefault="003E75A4" w:rsidP="00174528">
      <w:pPr>
        <w:pStyle w:val="Akapitzlist"/>
        <w:numPr>
          <w:ilvl w:val="0"/>
          <w:numId w:val="3"/>
        </w:numPr>
        <w:jc w:val="both"/>
      </w:pPr>
      <w:r>
        <w:t xml:space="preserve">Wypełnienia obowiązków prawnych ciążących na Administratorze danych wynikających z ustaw i aktów prawa miejscowego, </w:t>
      </w:r>
    </w:p>
    <w:p w:rsidR="003E75A4" w:rsidRDefault="003E75A4" w:rsidP="00174528">
      <w:pPr>
        <w:pStyle w:val="Akapitzlist"/>
        <w:numPr>
          <w:ilvl w:val="0"/>
          <w:numId w:val="3"/>
        </w:numPr>
        <w:jc w:val="both"/>
      </w:pPr>
      <w:r>
        <w:t xml:space="preserve">Realizacji umów zawartych z kontrahentami Administratora danych, </w:t>
      </w:r>
    </w:p>
    <w:p w:rsidR="003E75A4" w:rsidRDefault="003E75A4" w:rsidP="00174528">
      <w:pPr>
        <w:pStyle w:val="Akapitzlist"/>
        <w:numPr>
          <w:ilvl w:val="0"/>
          <w:numId w:val="3"/>
        </w:numPr>
        <w:jc w:val="both"/>
      </w:pPr>
      <w:r>
        <w:t xml:space="preserve">W pozostałych przypadkach Państwa dane osobowe przetwarzane są wyłącznie na podstawie wcześniej udzielonej zgody w zakresie i celu określonym w treści zgody. </w:t>
      </w:r>
    </w:p>
    <w:p w:rsidR="00174528" w:rsidRPr="00174528" w:rsidRDefault="00174528" w:rsidP="00174528">
      <w:pPr>
        <w:jc w:val="both"/>
        <w:rPr>
          <w:b/>
          <w:bCs/>
          <w:i/>
          <w:iCs/>
        </w:rPr>
      </w:pPr>
      <w:r w:rsidRPr="00174528">
        <w:rPr>
          <w:b/>
          <w:bCs/>
          <w:i/>
          <w:iCs/>
        </w:rPr>
        <w:t>4. Odbiorcy Danych</w:t>
      </w:r>
    </w:p>
    <w:p w:rsidR="00CB6918" w:rsidRDefault="00CB6918" w:rsidP="00174528">
      <w:pPr>
        <w:jc w:val="both"/>
      </w:pPr>
      <w:r>
        <w:t>Przekazywanie przez Administratora danych może nastąpić wyłącznie w przypadku, jeżeli będzie to stanowić realizację obowiązku Administratora, wynikającego z obowiązujących przepisów prawa. Pani/Pana dane osobowe mogą być udostępniane urzędom i instytucjom na wniosek oraz wprowadzane do Rejestrów Centralnych prowadzonych przez poszczególne Ministerstwa RP, realizujących zadania na podstawie przepisów prawa;</w:t>
      </w:r>
    </w:p>
    <w:p w:rsidR="00174528" w:rsidRPr="00174528" w:rsidRDefault="00174528" w:rsidP="00174528">
      <w:pPr>
        <w:jc w:val="both"/>
        <w:rPr>
          <w:b/>
          <w:bCs/>
          <w:i/>
          <w:iCs/>
        </w:rPr>
      </w:pPr>
      <w:r w:rsidRPr="00174528">
        <w:rPr>
          <w:b/>
          <w:bCs/>
          <w:i/>
          <w:iCs/>
        </w:rPr>
        <w:t>5. Informacja o przekazywaniu danych do państwa trzeciego</w:t>
      </w:r>
    </w:p>
    <w:p w:rsidR="00CB6918" w:rsidRDefault="00CB6918" w:rsidP="00174528">
      <w:pPr>
        <w:jc w:val="both"/>
      </w:pPr>
      <w:r>
        <w:t>Pani/Pana dane osobowe nie będą przekazywane do państwa trzeciego/organizacji międzynarodowej;</w:t>
      </w:r>
    </w:p>
    <w:p w:rsidR="00174528" w:rsidRPr="00174528" w:rsidRDefault="00174528" w:rsidP="00174528">
      <w:pPr>
        <w:jc w:val="both"/>
        <w:rPr>
          <w:b/>
          <w:bCs/>
          <w:i/>
          <w:iCs/>
        </w:rPr>
      </w:pPr>
      <w:r w:rsidRPr="00174528">
        <w:rPr>
          <w:b/>
          <w:bCs/>
          <w:i/>
          <w:iCs/>
        </w:rPr>
        <w:t>6. Okres przechowywania danych</w:t>
      </w:r>
    </w:p>
    <w:p w:rsidR="00CB6918" w:rsidRDefault="00CB6918" w:rsidP="00174528">
      <w:pPr>
        <w:jc w:val="both"/>
      </w:pPr>
      <w:r>
        <w:t>Pani/Pana dane osobowe będą przechowywane przez okres wynikający z przepisów ustawy</w:t>
      </w:r>
      <w:r w:rsidR="00957667">
        <w:t xml:space="preserve"> </w:t>
      </w:r>
      <w:r>
        <w:t xml:space="preserve">z 14 lipca 1983 r. o narodowym zasobie archiwalnym i archiwach (Dz. U. z 2018 r., poz. 217 </w:t>
      </w:r>
      <w:proofErr w:type="spellStart"/>
      <w:r>
        <w:t>t.j</w:t>
      </w:r>
      <w:proofErr w:type="spellEnd"/>
      <w:r>
        <w:t>.</w:t>
      </w:r>
      <w:r w:rsidR="00957667">
        <w:t xml:space="preserve"> </w:t>
      </w:r>
      <w:r>
        <w:t xml:space="preserve">z </w:t>
      </w:r>
      <w:proofErr w:type="spellStart"/>
      <w:r>
        <w:t>późn</w:t>
      </w:r>
      <w:proofErr w:type="spellEnd"/>
      <w:r>
        <w:t>. zm.);</w:t>
      </w:r>
    </w:p>
    <w:p w:rsidR="00174528" w:rsidRPr="00174528" w:rsidRDefault="00174528" w:rsidP="00174528">
      <w:pPr>
        <w:jc w:val="both"/>
        <w:rPr>
          <w:b/>
          <w:bCs/>
          <w:i/>
          <w:iCs/>
        </w:rPr>
      </w:pPr>
      <w:r w:rsidRPr="00174528">
        <w:rPr>
          <w:b/>
          <w:bCs/>
          <w:i/>
          <w:iCs/>
        </w:rPr>
        <w:t>7. Prawa osób, których dane dotyczą</w:t>
      </w:r>
    </w:p>
    <w:p w:rsidR="00CB6918" w:rsidRDefault="00CB6918" w:rsidP="00174528">
      <w:pPr>
        <w:jc w:val="both"/>
      </w:pPr>
      <w:r>
        <w:t>Posiada Pani/Pan prawo dostępu do treści swoich danych oraz prawo ich sprostowania, usunięcia, ograniczenia przetwarzania, prawo do przenoszenia danych, prawo wniesienia sprzeciwu, prawo</w:t>
      </w:r>
      <w:r w:rsidR="00957667">
        <w:t xml:space="preserve"> </w:t>
      </w:r>
      <w:r>
        <w:t xml:space="preserve">do </w:t>
      </w:r>
      <w:r>
        <w:lastRenderedPageBreak/>
        <w:t>cofnięcia zgody w dowolnym momencie bez wpływu na zgodność z prawem przetwarzania, którego dokonano na podstawie zgody przed jej cofnięciem;</w:t>
      </w:r>
    </w:p>
    <w:p w:rsidR="00CB6918" w:rsidRDefault="00CB6918" w:rsidP="00174528">
      <w:pPr>
        <w:jc w:val="both"/>
      </w:pPr>
      <w:r>
        <w:t xml:space="preserve">Ma Pan/Pani </w:t>
      </w:r>
      <w:r w:rsidR="00174528">
        <w:t xml:space="preserve">również </w:t>
      </w:r>
      <w:r>
        <w:t>prawo wniesienia skargi do organu nadzorczego zajmującego się ochroną danych osobowych w państwie członkowskim Pani/Pana zwykłego pobytu, miejsca pracy lub miejsca popełnienia domniemanego naruszenia, gdy uzna Pani/Pan, iż przetwarzanie danych osobowych Pani/Pana dotyczących narusza przepisy ogólnego rozporządzenia o ochronie danych osobowych z dnia 27 kwietnia 2016 r.</w:t>
      </w:r>
      <w:r w:rsidR="003E75A4">
        <w:t xml:space="preserve"> - </w:t>
      </w:r>
      <w:r>
        <w:t>Biuro Prezesa Urzędu Ochrony Danych Osobowych, ul. Stawki 2, 00-193 Warszawa,</w:t>
      </w:r>
      <w:r w:rsidR="00957667">
        <w:t xml:space="preserve"> </w:t>
      </w:r>
      <w:r>
        <w:t>Telefon: 22 860 70 86;</w:t>
      </w:r>
    </w:p>
    <w:p w:rsidR="00174528" w:rsidRPr="00174528" w:rsidRDefault="00174528" w:rsidP="00174528">
      <w:pPr>
        <w:jc w:val="both"/>
        <w:rPr>
          <w:b/>
          <w:bCs/>
          <w:i/>
          <w:iCs/>
        </w:rPr>
      </w:pPr>
      <w:r w:rsidRPr="00174528">
        <w:rPr>
          <w:b/>
          <w:bCs/>
          <w:i/>
          <w:iCs/>
        </w:rPr>
        <w:t>8. Obowiązek podania danych</w:t>
      </w:r>
    </w:p>
    <w:p w:rsidR="003E75A4" w:rsidRDefault="003E75A4" w:rsidP="00174528">
      <w:pPr>
        <w:jc w:val="both"/>
      </w:pPr>
      <w:r w:rsidRPr="003E75A4">
        <w:t>Podanie przez Państwa danych osobowych jest obowiązkowe, w sytuacji, gdy przesłankę przetwarzania danych osobowych stanowi przepis prawa lub zawarta między stronami umowa. W przypadku niepodania danych osobowych może skutkować odmową realizacji wskazanych wyżej celów</w:t>
      </w:r>
      <w:r>
        <w:t>;</w:t>
      </w:r>
    </w:p>
    <w:p w:rsidR="00174528" w:rsidRPr="00174528" w:rsidRDefault="00174528" w:rsidP="00174528">
      <w:pPr>
        <w:jc w:val="both"/>
        <w:rPr>
          <w:b/>
          <w:bCs/>
          <w:i/>
          <w:iCs/>
        </w:rPr>
      </w:pPr>
      <w:r w:rsidRPr="00174528">
        <w:rPr>
          <w:b/>
          <w:bCs/>
          <w:i/>
          <w:iCs/>
        </w:rPr>
        <w:t>9. Informacja o profilowaniu danych</w:t>
      </w:r>
    </w:p>
    <w:p w:rsidR="00D56D1B" w:rsidRPr="00CB6918" w:rsidRDefault="003E75A4" w:rsidP="00174528">
      <w:pPr>
        <w:jc w:val="both"/>
      </w:pPr>
      <w:r w:rsidRPr="003E75A4">
        <w:t>Dane osobowe przetwarzan</w:t>
      </w:r>
      <w:r w:rsidR="006E71A5">
        <w:t>e</w:t>
      </w:r>
      <w:r w:rsidRPr="003E75A4">
        <w:t xml:space="preserve"> przez administratora danych nie podlegają zautomatyzowanemu podejmowaniu decyzji w tym profilowaniu, o którym mowa w art. 22 ust. 1 i 4 </w:t>
      </w:r>
      <w:r>
        <w:t>RODO</w:t>
      </w:r>
      <w:r w:rsidRPr="003E75A4">
        <w:t>.</w:t>
      </w:r>
    </w:p>
    <w:sectPr w:rsidR="00D56D1B" w:rsidRPr="00CB69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F6C55"/>
    <w:multiLevelType w:val="hybridMultilevel"/>
    <w:tmpl w:val="6BD2E51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5557EF7"/>
    <w:multiLevelType w:val="hybridMultilevel"/>
    <w:tmpl w:val="54CA57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8D1B0C"/>
    <w:multiLevelType w:val="hybridMultilevel"/>
    <w:tmpl w:val="2B5CBF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293"/>
    <w:rsid w:val="000C2D1C"/>
    <w:rsid w:val="00174528"/>
    <w:rsid w:val="003E75A4"/>
    <w:rsid w:val="004C0657"/>
    <w:rsid w:val="00500F06"/>
    <w:rsid w:val="00614A04"/>
    <w:rsid w:val="00664933"/>
    <w:rsid w:val="00673608"/>
    <w:rsid w:val="006E71A5"/>
    <w:rsid w:val="00883842"/>
    <w:rsid w:val="00957667"/>
    <w:rsid w:val="00A65293"/>
    <w:rsid w:val="00A65754"/>
    <w:rsid w:val="00CB6918"/>
    <w:rsid w:val="00CE4F10"/>
    <w:rsid w:val="00D5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4B226"/>
  <w15:docId w15:val="{539B6FA3-32AA-4021-9D89-23A0BA892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76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6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499</Words>
  <Characters>2999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Kasia</cp:lastModifiedBy>
  <cp:revision>4</cp:revision>
  <dcterms:created xsi:type="dcterms:W3CDTF">2020-01-03T22:44:00Z</dcterms:created>
  <dcterms:modified xsi:type="dcterms:W3CDTF">2020-01-04T10:08:00Z</dcterms:modified>
</cp:coreProperties>
</file>